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480" w:rsidRPr="00FF40EA" w:rsidRDefault="00DD7480" w:rsidP="00DD748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DD7480" w:rsidRPr="00FF40EA" w:rsidRDefault="00DD7480" w:rsidP="00DD748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DD7480" w:rsidRPr="00FF40EA" w:rsidRDefault="00DD7480" w:rsidP="00DD748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D7480" w:rsidRPr="00790A48" w:rsidRDefault="00DD7480" w:rsidP="00DD74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AE5" w:rsidRPr="00531AE5">
        <w:rPr>
          <w:rFonts w:ascii="Times New Roman" w:hAnsi="Times New Roman" w:cs="Times New Roman"/>
          <w:b/>
          <w:sz w:val="24"/>
          <w:szCs w:val="24"/>
        </w:rPr>
        <w:t>Б1.0.25 Ветеринарная пропедевтика</w:t>
      </w:r>
    </w:p>
    <w:p w:rsidR="00DD7480" w:rsidRPr="00FF40EA" w:rsidRDefault="00DD7480" w:rsidP="00DD7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7480" w:rsidRPr="00FF40EA" w:rsidRDefault="00DD7480" w:rsidP="00DD748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DD7480" w:rsidRPr="00FF40EA" w:rsidRDefault="00DD7480" w:rsidP="00DD7480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DD7480" w:rsidRPr="00FF40EA" w:rsidRDefault="00DD7480" w:rsidP="00DD7480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DD7480" w:rsidRPr="00FF40EA" w:rsidRDefault="00DD7480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DD7480" w:rsidRPr="00FF40EA" w:rsidRDefault="00DD7480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DD7480" w:rsidRPr="00FF40EA" w:rsidRDefault="00531AE5" w:rsidP="00DD7480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D7480" w:rsidRPr="00FF40EA" w:rsidRDefault="00DD7480" w:rsidP="00DD7480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DD7480" w:rsidRPr="00FF40EA" w:rsidRDefault="00DD7480" w:rsidP="00DD748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DD7480" w:rsidRPr="009F76AB" w:rsidRDefault="00DD7480" w:rsidP="00DD7480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DD7480" w:rsidRPr="00FF40EA" w:rsidRDefault="00DD7480" w:rsidP="00DD7480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DD7480" w:rsidRPr="00FF40EA" w:rsidRDefault="00DD7480" w:rsidP="00DD748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D7480" w:rsidRPr="00FF40EA" w:rsidRDefault="00DD7480" w:rsidP="00DD748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DD7480" w:rsidRPr="00FF40EA" w:rsidRDefault="00DD7480" w:rsidP="00DD7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D7480" w:rsidRPr="00FF40EA" w:rsidRDefault="00DD7480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480" w:rsidRPr="00FF40EA" w:rsidRDefault="00DD7480" w:rsidP="00DD7480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DD7480" w:rsidRPr="00FF40EA" w:rsidRDefault="00DD7480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DD7480" w:rsidRPr="00FF40EA" w:rsidRDefault="00DD7480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DD7480" w:rsidRPr="00FF40EA" w:rsidRDefault="00531AE5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D7480" w:rsidRPr="00FF40EA" w:rsidRDefault="00531AE5" w:rsidP="00DD7480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D7480" w:rsidRPr="00FF40EA" w:rsidRDefault="00DD7480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480" w:rsidRPr="009F76AB" w:rsidRDefault="00DD7480" w:rsidP="00DD7480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DD7480" w:rsidRPr="00FF40EA" w:rsidRDefault="00DD7480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DD7480" w:rsidRPr="00FF40EA" w:rsidRDefault="00DD7480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DD7480" w:rsidRPr="00FF40EA" w:rsidRDefault="00531AE5" w:rsidP="00DD748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D748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D7480" w:rsidRPr="00FF40EA" w:rsidRDefault="00DD7480" w:rsidP="00DD7480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DD7480" w:rsidRPr="00FF40EA" w:rsidRDefault="00DD7480" w:rsidP="00DD7480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DD7480" w:rsidRPr="00FF40EA" w:rsidRDefault="00DD7480" w:rsidP="00DD7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DD7480" w:rsidRPr="00FF40EA" w:rsidRDefault="00DD7480" w:rsidP="00DD7480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DD7480" w:rsidRPr="00FF40EA" w:rsidRDefault="00DD7480" w:rsidP="00DD748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480" w:rsidRPr="00FF40EA" w:rsidRDefault="00DD7480" w:rsidP="00DD7480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DD7480" w:rsidRPr="00FF40EA" w:rsidRDefault="00DD7480" w:rsidP="00DD748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DD7480" w:rsidRPr="00FF40EA" w:rsidRDefault="00DD7480" w:rsidP="00DD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DD7480" w:rsidRPr="00FF40EA" w:rsidRDefault="00DD7480" w:rsidP="00DD748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DD7480" w:rsidRPr="00FF40EA" w:rsidRDefault="00DD7480" w:rsidP="00DD748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480" w:rsidRPr="00FF40EA" w:rsidRDefault="00DD7480" w:rsidP="00DD7480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DD7480" w:rsidRPr="00FF40EA" w:rsidRDefault="00DD7480" w:rsidP="00DD7480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DD7480" w:rsidRPr="00FF40EA" w:rsidRDefault="00DD7480" w:rsidP="00DD7480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D7480" w:rsidRPr="00156075" w:rsidRDefault="00DD7480" w:rsidP="00DD7480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D7480" w:rsidRDefault="00DD7480" w:rsidP="00DD74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531AE5" w:rsidRPr="00531AE5" w:rsidRDefault="00531AE5" w:rsidP="00531AE5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E5">
        <w:rPr>
          <w:rFonts w:ascii="Times New Roman" w:hAnsi="Times New Roman" w:cs="Times New Roman"/>
          <w:sz w:val="24"/>
          <w:szCs w:val="24"/>
        </w:rPr>
        <w:t xml:space="preserve">1. Клиническая диагностика внутренних незаразных болезней животных. [Текст]: учебник для студ. вузов, по спец. «Ветеринария» / Б.В. </w:t>
      </w:r>
      <w:proofErr w:type="spellStart"/>
      <w:r w:rsidRPr="00531AE5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531AE5">
        <w:rPr>
          <w:rFonts w:ascii="Times New Roman" w:hAnsi="Times New Roman" w:cs="Times New Roman"/>
          <w:sz w:val="24"/>
          <w:szCs w:val="24"/>
        </w:rPr>
        <w:t xml:space="preserve">, И.М. Беляков., Р.П. Пушкарев и др. Под. ред. Б.В. </w:t>
      </w:r>
      <w:proofErr w:type="spellStart"/>
      <w:r w:rsidRPr="00531AE5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531AE5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531AE5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531AE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31AE5">
        <w:rPr>
          <w:rFonts w:ascii="Times New Roman" w:hAnsi="Times New Roman" w:cs="Times New Roman"/>
          <w:sz w:val="24"/>
          <w:szCs w:val="24"/>
        </w:rPr>
        <w:t>2013.-</w:t>
      </w:r>
      <w:proofErr w:type="gramEnd"/>
      <w:r w:rsidRPr="00531AE5">
        <w:rPr>
          <w:rFonts w:ascii="Times New Roman" w:hAnsi="Times New Roman" w:cs="Times New Roman"/>
          <w:sz w:val="24"/>
          <w:szCs w:val="24"/>
        </w:rPr>
        <w:t xml:space="preserve">487 с. </w:t>
      </w:r>
    </w:p>
    <w:p w:rsidR="00531AE5" w:rsidRPr="00531AE5" w:rsidRDefault="00531AE5" w:rsidP="00531AE5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E5">
        <w:rPr>
          <w:rFonts w:ascii="Times New Roman" w:hAnsi="Times New Roman" w:cs="Times New Roman"/>
          <w:sz w:val="24"/>
          <w:szCs w:val="24"/>
        </w:rPr>
        <w:lastRenderedPageBreak/>
        <w:t>2. Крупный рогатый скот: Содержание, кормление, болезни, диагностика и лечение [Текст</w:t>
      </w:r>
      <w:proofErr w:type="gramStart"/>
      <w:r w:rsidRPr="00531AE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531AE5">
        <w:rPr>
          <w:rFonts w:ascii="Times New Roman" w:hAnsi="Times New Roman" w:cs="Times New Roman"/>
          <w:sz w:val="24"/>
          <w:szCs w:val="24"/>
        </w:rPr>
        <w:t xml:space="preserve"> учебное пособие / ред. А. Ф. Кузнецов. -СПб</w:t>
      </w:r>
      <w:proofErr w:type="gramStart"/>
      <w:r w:rsidRPr="00531AE5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531AE5">
        <w:rPr>
          <w:rFonts w:ascii="Times New Roman" w:hAnsi="Times New Roman" w:cs="Times New Roman"/>
          <w:sz w:val="24"/>
          <w:szCs w:val="24"/>
        </w:rPr>
        <w:t xml:space="preserve"> Лань, 2007. - 624с </w:t>
      </w:r>
    </w:p>
    <w:p w:rsidR="00531AE5" w:rsidRPr="00531AE5" w:rsidRDefault="00531AE5" w:rsidP="00531AE5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E5">
        <w:rPr>
          <w:rFonts w:ascii="Times New Roman" w:hAnsi="Times New Roman" w:cs="Times New Roman"/>
          <w:sz w:val="24"/>
          <w:szCs w:val="24"/>
        </w:rPr>
        <w:t xml:space="preserve">3. Иванов, В. П. Научно-практические основы ветеринарной клинической рентгенологии [Текст]: монография / В. П. Иванов. - </w:t>
      </w:r>
      <w:proofErr w:type="gramStart"/>
      <w:r w:rsidRPr="00531AE5">
        <w:rPr>
          <w:rFonts w:ascii="Times New Roman" w:hAnsi="Times New Roman" w:cs="Times New Roman"/>
          <w:sz w:val="24"/>
          <w:szCs w:val="24"/>
        </w:rPr>
        <w:t>Хабаровск :</w:t>
      </w:r>
      <w:proofErr w:type="gramEnd"/>
      <w:r w:rsidRPr="00531AE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31AE5">
        <w:rPr>
          <w:rFonts w:ascii="Times New Roman" w:hAnsi="Times New Roman" w:cs="Times New Roman"/>
          <w:sz w:val="24"/>
          <w:szCs w:val="24"/>
        </w:rPr>
        <w:t>Риотип</w:t>
      </w:r>
      <w:proofErr w:type="spellEnd"/>
      <w:r w:rsidRPr="00531AE5">
        <w:rPr>
          <w:rFonts w:ascii="Times New Roman" w:hAnsi="Times New Roman" w:cs="Times New Roman"/>
          <w:sz w:val="24"/>
          <w:szCs w:val="24"/>
        </w:rPr>
        <w:t xml:space="preserve">", 2005. - 272 </w:t>
      </w:r>
      <w:proofErr w:type="gramStart"/>
      <w:r w:rsidRPr="00531AE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31AE5">
        <w:rPr>
          <w:rFonts w:ascii="Times New Roman" w:hAnsi="Times New Roman" w:cs="Times New Roman"/>
          <w:sz w:val="24"/>
          <w:szCs w:val="24"/>
        </w:rPr>
        <w:t xml:space="preserve"> рис. 4. </w:t>
      </w:r>
    </w:p>
    <w:p w:rsidR="00531AE5" w:rsidRPr="00531AE5" w:rsidRDefault="00531AE5" w:rsidP="00531AE5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E5">
        <w:rPr>
          <w:rFonts w:ascii="Times New Roman" w:hAnsi="Times New Roman" w:cs="Times New Roman"/>
          <w:sz w:val="24"/>
          <w:szCs w:val="24"/>
        </w:rPr>
        <w:t xml:space="preserve">4.Устарханов, П. Д. Морфофункциональные основы иммунитета, иммунопатологии и </w:t>
      </w:r>
      <w:proofErr w:type="spellStart"/>
      <w:r w:rsidRPr="00531AE5">
        <w:rPr>
          <w:rFonts w:ascii="Times New Roman" w:hAnsi="Times New Roman" w:cs="Times New Roman"/>
          <w:sz w:val="24"/>
          <w:szCs w:val="24"/>
        </w:rPr>
        <w:t>иммунокоррекции</w:t>
      </w:r>
      <w:proofErr w:type="spellEnd"/>
      <w:r w:rsidRPr="00531AE5">
        <w:rPr>
          <w:rFonts w:ascii="Times New Roman" w:hAnsi="Times New Roman" w:cs="Times New Roman"/>
          <w:sz w:val="24"/>
          <w:szCs w:val="24"/>
        </w:rPr>
        <w:t xml:space="preserve"> [Текст]: научное издание / П. Д. </w:t>
      </w:r>
      <w:proofErr w:type="spellStart"/>
      <w:r w:rsidRPr="00531AE5">
        <w:rPr>
          <w:rFonts w:ascii="Times New Roman" w:hAnsi="Times New Roman" w:cs="Times New Roman"/>
          <w:sz w:val="24"/>
          <w:szCs w:val="24"/>
        </w:rPr>
        <w:t>Устарханов</w:t>
      </w:r>
      <w:proofErr w:type="spellEnd"/>
      <w:r w:rsidRPr="00531AE5">
        <w:rPr>
          <w:rFonts w:ascii="Times New Roman" w:hAnsi="Times New Roman" w:cs="Times New Roman"/>
          <w:sz w:val="24"/>
          <w:szCs w:val="24"/>
        </w:rPr>
        <w:t xml:space="preserve">, О. Ю. Юсупов, С. Ш. </w:t>
      </w:r>
      <w:proofErr w:type="spellStart"/>
      <w:r w:rsidRPr="00531AE5">
        <w:rPr>
          <w:rFonts w:ascii="Times New Roman" w:hAnsi="Times New Roman" w:cs="Times New Roman"/>
          <w:sz w:val="24"/>
          <w:szCs w:val="24"/>
        </w:rPr>
        <w:t>Кабардиев</w:t>
      </w:r>
      <w:proofErr w:type="spellEnd"/>
      <w:r w:rsidRPr="00531AE5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531AE5">
        <w:rPr>
          <w:rFonts w:ascii="Times New Roman" w:hAnsi="Times New Roman" w:cs="Times New Roman"/>
          <w:sz w:val="24"/>
          <w:szCs w:val="24"/>
        </w:rPr>
        <w:t>Махачкала :</w:t>
      </w:r>
      <w:proofErr w:type="gramEnd"/>
      <w:r w:rsidRPr="00531AE5">
        <w:rPr>
          <w:rFonts w:ascii="Times New Roman" w:hAnsi="Times New Roman" w:cs="Times New Roman"/>
          <w:sz w:val="24"/>
          <w:szCs w:val="24"/>
        </w:rPr>
        <w:t xml:space="preserve"> Эпоха, 2008.-440 с. </w:t>
      </w:r>
    </w:p>
    <w:p w:rsidR="00531AE5" w:rsidRPr="00531AE5" w:rsidRDefault="00531AE5" w:rsidP="00531AE5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E5">
        <w:rPr>
          <w:rFonts w:ascii="Times New Roman" w:hAnsi="Times New Roman" w:cs="Times New Roman"/>
          <w:sz w:val="24"/>
          <w:szCs w:val="24"/>
        </w:rPr>
        <w:t>5. Иванов, В. П. Научно-практические основы ветеринарной клинической рентгенологии [Текст</w:t>
      </w:r>
      <w:proofErr w:type="gramStart"/>
      <w:r w:rsidRPr="00531AE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531AE5">
        <w:rPr>
          <w:rFonts w:ascii="Times New Roman" w:hAnsi="Times New Roman" w:cs="Times New Roman"/>
          <w:sz w:val="24"/>
          <w:szCs w:val="24"/>
        </w:rPr>
        <w:t xml:space="preserve"> монография / В. П. Иванов. - </w:t>
      </w:r>
      <w:proofErr w:type="gramStart"/>
      <w:r w:rsidRPr="00531AE5">
        <w:rPr>
          <w:rFonts w:ascii="Times New Roman" w:hAnsi="Times New Roman" w:cs="Times New Roman"/>
          <w:sz w:val="24"/>
          <w:szCs w:val="24"/>
        </w:rPr>
        <w:t>Хабаровск :</w:t>
      </w:r>
      <w:proofErr w:type="gramEnd"/>
      <w:r w:rsidRPr="00531AE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31AE5">
        <w:rPr>
          <w:rFonts w:ascii="Times New Roman" w:hAnsi="Times New Roman" w:cs="Times New Roman"/>
          <w:sz w:val="24"/>
          <w:szCs w:val="24"/>
        </w:rPr>
        <w:t>Риотип</w:t>
      </w:r>
      <w:proofErr w:type="spellEnd"/>
      <w:r w:rsidRPr="00531AE5">
        <w:rPr>
          <w:rFonts w:ascii="Times New Roman" w:hAnsi="Times New Roman" w:cs="Times New Roman"/>
          <w:sz w:val="24"/>
          <w:szCs w:val="24"/>
        </w:rPr>
        <w:t xml:space="preserve">", 2005. - 272 </w:t>
      </w:r>
      <w:proofErr w:type="gramStart"/>
      <w:r w:rsidRPr="00531AE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31AE5">
        <w:rPr>
          <w:rFonts w:ascii="Times New Roman" w:hAnsi="Times New Roman" w:cs="Times New Roman"/>
          <w:sz w:val="24"/>
          <w:szCs w:val="24"/>
        </w:rPr>
        <w:t xml:space="preserve"> рис.</w:t>
      </w:r>
    </w:p>
    <w:p w:rsidR="00DD7480" w:rsidRDefault="00DD7480" w:rsidP="00DD74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DD7480" w:rsidRPr="00D005E6" w:rsidRDefault="00DD7480" w:rsidP="00DD7480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/>
          <w:noProof/>
          <w:sz w:val="28"/>
          <w:szCs w:val="28"/>
          <w:lang w:eastAsia="ru-RU"/>
        </w:rPr>
        <w:drawing>
          <wp:inline distT="0" distB="0" distL="0" distR="0" wp14:anchorId="2DC74323" wp14:editId="50675FBE">
            <wp:extent cx="1171575" cy="276225"/>
            <wp:effectExtent l="0" t="0" r="9525" b="9525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r="43699" b="28922"/>
                    <a:stretch/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А.М.Хуранов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480" w:rsidRDefault="00DD7480" w:rsidP="00DD7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</w:t>
      </w:r>
      <w:r w:rsidR="00531AE5">
        <w:rPr>
          <w:rFonts w:ascii="Times New Roman" w:hAnsi="Times New Roman" w:cs="Times New Roman"/>
          <w:sz w:val="24"/>
          <w:szCs w:val="24"/>
          <w:shd w:val="clear" w:color="auto" w:fill="FFFFFF"/>
        </w:rPr>
        <w:t>дены на заседании кафедры от «26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D7480" w:rsidRDefault="00DD7480" w:rsidP="00DD748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D7480" w:rsidRDefault="00DD7480" w:rsidP="00DD7480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28D0E78C" wp14:editId="714FB26F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5B7"/>
    <w:rsid w:val="000752E8"/>
    <w:rsid w:val="00531AE5"/>
    <w:rsid w:val="009E45B7"/>
    <w:rsid w:val="00DD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5F93"/>
  <w15:chartTrackingRefBased/>
  <w15:docId w15:val="{EEF1E3B6-38C4-4668-8B22-66A5289F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4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480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DD7480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DD7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emf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2026-06-23T13:22:00Z</dcterms:created>
  <dcterms:modified xsi:type="dcterms:W3CDTF">2026-06-24T08:01:00Z</dcterms:modified>
</cp:coreProperties>
</file>